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IMPACT BRIEF</w:t>
      </w:r>
    </w:p>
    <w:p/>
    <w:p/>
    <w:p>
      <w:r>
        <w:rPr>
          <w:b/>
          <w:sz w:val="24"/>
        </w:rPr>
        <w:t>1. Doel van de Impact Brief</w:t>
      </w:r>
    </w:p>
    <w:p>
      <w:r>
        <w:rPr>
          <w:b w:val="0"/>
          <w:sz w:val="20"/>
        </w:rPr>
        <w:t>Deze impact brief beschrijft de verwachte effecten van het voorgestelde project of initiatief op maatschappelijk, economisch en ecologisch vlak binnen Nederland. Het document dient als leidraad voor besluitvorming en communicatie met betrokken partijen.</w:t>
      </w:r>
    </w:p>
    <w:p/>
    <w:p>
      <w:r>
        <w:rPr>
          <w:b/>
          <w:sz w:val="24"/>
        </w:rPr>
        <w:t>2. Achtergrond en Context</w:t>
      </w:r>
    </w:p>
    <w:p>
      <w:r>
        <w:rPr>
          <w:b w:val="0"/>
          <w:sz w:val="20"/>
        </w:rPr>
        <w:t>Het project is opgezet met als doel het realiseren van duurzame ontwikkeling en het vergroten van maatschappelijke waarde. Hierbij wordt rekening gehouden met relevante wet- en regelgeving en beleidskaders binnen Nederland.</w:t>
      </w:r>
    </w:p>
    <w:p/>
    <w:p>
      <w:r>
        <w:rPr>
          <w:b/>
          <w:sz w:val="24"/>
        </w:rPr>
        <w:t>3. Impactgebieden</w:t>
      </w:r>
    </w:p>
    <w:p>
      <w:r>
        <w:rPr>
          <w:b w:val="0"/>
          <w:sz w:val="20"/>
        </w:rPr>
        <w:t>Hieronder worden de belangrijkste impactgebieden geanalyseerd:</w:t>
      </w:r>
    </w:p>
    <w:p>
      <w:r>
        <w:rPr>
          <w:b/>
          <w:sz w:val="20"/>
        </w:rPr>
        <w:t>3.1 Maatschappelijke Impact</w:t>
      </w:r>
    </w:p>
    <w:p>
      <w:r>
        <w:rPr>
          <w:b w:val="0"/>
          <w:sz w:val="20"/>
        </w:rPr>
        <w:t>Beschrijf hier de effecten op de samenleving, waaronder werkgelegenheid, sociale cohesie, gezondheid en veiligheid.</w:t>
      </w:r>
    </w:p>
    <w:p/>
    <w:p>
      <w:r>
        <w:rPr>
          <w:b/>
          <w:sz w:val="20"/>
        </w:rPr>
        <w:t>3.2 Economische Impact</w:t>
      </w:r>
    </w:p>
    <w:p>
      <w:r>
        <w:rPr>
          <w:b w:val="0"/>
          <w:sz w:val="20"/>
        </w:rPr>
        <w:t>Geef een overzicht van de economische gevolgen zoals investeringseffecten, werkgelegenheid, inkomensverdeling en lokale economie.</w:t>
      </w:r>
    </w:p>
    <w:p/>
    <w:p>
      <w:r>
        <w:rPr>
          <w:b/>
          <w:sz w:val="20"/>
        </w:rPr>
        <w:t>3.3 Ecologische Impact</w:t>
      </w:r>
    </w:p>
    <w:p>
      <w:r>
        <w:rPr>
          <w:b w:val="0"/>
          <w:sz w:val="20"/>
        </w:rPr>
        <w:t>Analyseer de milieueffecten, zoals emissies, grondstoffengebruik, biodiversiteit en klimaatimpact.</w:t>
      </w:r>
    </w:p>
    <w:p/>
    <w:p>
      <w:r>
        <w:rPr>
          <w:b/>
          <w:sz w:val="24"/>
        </w:rPr>
        <w:t>4. Risico’s en Kansen</w:t>
      </w:r>
    </w:p>
    <w:p>
      <w:r>
        <w:rPr>
          <w:b w:val="0"/>
          <w:sz w:val="20"/>
        </w:rPr>
        <w:t>Identificeer mogelijke risico’s die het succes van het project kunnen bedreigen en benoem kansen voor verbetering en innovatie.</w:t>
      </w:r>
    </w:p>
    <w:p/>
    <w:p>
      <w:r>
        <w:rPr>
          <w:b/>
          <w:sz w:val="24"/>
        </w:rPr>
        <w:t>5. Mitigerende Maatregelen</w:t>
      </w:r>
    </w:p>
    <w:p>
      <w:r>
        <w:rPr>
          <w:b w:val="0"/>
          <w:sz w:val="20"/>
        </w:rPr>
        <w:t>Beschrijf welke acties worden ondernomen om negatieve effecten te beperken en hoe positieve effecten worden versterkt.</w:t>
      </w:r>
    </w:p>
    <w:p/>
    <w:p>
      <w:r>
        <w:rPr>
          <w:b/>
          <w:sz w:val="24"/>
        </w:rPr>
        <w:t>6. Betrokken Partijen</w:t>
      </w:r>
    </w:p>
    <w:p>
      <w:r>
        <w:rPr>
          <w:b w:val="0"/>
          <w:sz w:val="20"/>
        </w:rPr>
        <w:t>Lijst van stakeholders, hun rol en betrokkenheid bij het project, inclusief communicatie- en participatiestrategieën.</w:t>
      </w:r>
    </w:p>
    <w:p/>
    <w:p>
      <w:r>
        <w:rPr>
          <w:b/>
          <w:sz w:val="24"/>
        </w:rPr>
        <w:t>7. Monitoring en Evaluatie</w:t>
      </w:r>
    </w:p>
    <w:p>
      <w:r>
        <w:rPr>
          <w:b w:val="0"/>
          <w:sz w:val="20"/>
        </w:rPr>
        <w:t>Toelichting op de methoden en frequentie van monitoring van de impact, evenals evaluatiecriteria.</w:t>
      </w:r>
    </w:p>
    <w:p/>
    <w:p/>
    <w:p>
      <w:r>
        <w:rPr>
          <w:b/>
          <w:sz w:val="20"/>
        </w:rPr>
        <w:t>Plaats : _____________________________________</w:t>
      </w:r>
    </w:p>
    <w:p>
      <w:r>
        <w:rPr>
          <w:b/>
          <w:sz w:val="20"/>
        </w:rPr>
        <w:t>Naam  : _____________________________________</w:t>
      </w:r>
    </w:p>
    <w:p>
      <w:r>
        <w:rPr>
          <w:b/>
          <w:sz w:val="20"/>
        </w:rPr>
        <w:t>Functie : ___________________________________</w:t>
      </w:r>
    </w:p>
    <w:p>
      <w:r>
        <w:rPr>
          <w:b/>
          <w:sz w:val="20"/>
        </w:rPr>
        <w:t>Handtekening :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 Impact Brief</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https://briefklaar.com/impact-brief-voorbeeld/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impact-brief-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